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28" w:rsidRPr="00C04A6D" w:rsidRDefault="00C32528" w:rsidP="00C04A6D">
      <w:pPr>
        <w:contextualSpacing/>
        <w:rPr>
          <w:sz w:val="20"/>
          <w:szCs w:val="20"/>
        </w:rPr>
      </w:pPr>
    </w:p>
    <w:p w:rsidR="00E379B1" w:rsidRPr="00D12A78" w:rsidRDefault="009F4645" w:rsidP="005D15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Ogłoszenie</w:t>
      </w:r>
      <w:r w:rsidR="00834AF3" w:rsidRPr="00D12A78">
        <w:rPr>
          <w:rFonts w:ascii="Times New Roman" w:hAnsi="Times New Roman" w:cs="Times New Roman"/>
          <w:sz w:val="24"/>
          <w:szCs w:val="24"/>
        </w:rPr>
        <w:t xml:space="preserve"> o naborze Nr 1/2019</w:t>
      </w:r>
    </w:p>
    <w:p w:rsidR="00834AF3" w:rsidRPr="00D12A78" w:rsidRDefault="009F4645" w:rsidP="005D15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 na wolne stanowisko pracy s</w:t>
      </w:r>
      <w:r w:rsidR="00672022" w:rsidRPr="00D12A78">
        <w:rPr>
          <w:rFonts w:ascii="Times New Roman" w:hAnsi="Times New Roman" w:cs="Times New Roman"/>
          <w:sz w:val="24"/>
          <w:szCs w:val="24"/>
        </w:rPr>
        <w:t xml:space="preserve">pecjalisty </w:t>
      </w:r>
    </w:p>
    <w:p w:rsidR="009F4645" w:rsidRPr="00D12A78" w:rsidRDefault="007D61E3" w:rsidP="005D15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w Zespole Szkół w Lubawie, ul. Gdańska 25, 14-260 Lubawa</w:t>
      </w:r>
    </w:p>
    <w:p w:rsidR="00834AF3" w:rsidRPr="004E37FF" w:rsidRDefault="00834AF3" w:rsidP="005D15F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 z </w:t>
      </w:r>
      <w:r w:rsidR="00DB4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4E37FF" w:rsidRPr="004E3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Pr="004E37FF">
        <w:rPr>
          <w:rFonts w:ascii="Times New Roman" w:hAnsi="Times New Roman" w:cs="Times New Roman"/>
          <w:color w:val="000000" w:themeColor="text1"/>
          <w:sz w:val="24"/>
          <w:szCs w:val="24"/>
        </w:rPr>
        <w:t>marca 2019 roku</w:t>
      </w:r>
    </w:p>
    <w:p w:rsidR="00834AF3" w:rsidRPr="00D12A78" w:rsidRDefault="00834AF3" w:rsidP="005D15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4AF3" w:rsidRPr="00D12A78" w:rsidRDefault="00834AF3" w:rsidP="00834AF3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Nazwa i adres jednostki ogłaszającej nabór:</w:t>
      </w:r>
    </w:p>
    <w:p w:rsidR="00834AF3" w:rsidRPr="00D12A78" w:rsidRDefault="00834AF3" w:rsidP="00834AF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A78">
        <w:rPr>
          <w:rFonts w:ascii="Times New Roman" w:hAnsi="Times New Roman" w:cs="Times New Roman"/>
          <w:b/>
          <w:sz w:val="24"/>
          <w:szCs w:val="24"/>
        </w:rPr>
        <w:t xml:space="preserve">     Zespół Szkół w Lubawie</w:t>
      </w:r>
    </w:p>
    <w:p w:rsidR="00834AF3" w:rsidRPr="00D12A78" w:rsidRDefault="00834AF3" w:rsidP="00834AF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A78">
        <w:rPr>
          <w:rFonts w:ascii="Times New Roman" w:hAnsi="Times New Roman" w:cs="Times New Roman"/>
          <w:b/>
          <w:sz w:val="24"/>
          <w:szCs w:val="24"/>
        </w:rPr>
        <w:t xml:space="preserve">     ul. Gdańska 25</w:t>
      </w:r>
    </w:p>
    <w:p w:rsidR="00834AF3" w:rsidRPr="00D12A78" w:rsidRDefault="00834AF3" w:rsidP="00834AF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A78">
        <w:rPr>
          <w:rFonts w:ascii="Times New Roman" w:hAnsi="Times New Roman" w:cs="Times New Roman"/>
          <w:b/>
          <w:sz w:val="24"/>
          <w:szCs w:val="24"/>
        </w:rPr>
        <w:t xml:space="preserve">    14-260 Lubawa</w:t>
      </w:r>
    </w:p>
    <w:p w:rsidR="00834AF3" w:rsidRPr="00D12A78" w:rsidRDefault="00834AF3" w:rsidP="00834AF3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A78">
        <w:rPr>
          <w:rFonts w:ascii="Times New Roman" w:hAnsi="Times New Roman" w:cs="Times New Roman"/>
          <w:b/>
          <w:sz w:val="24"/>
          <w:szCs w:val="24"/>
        </w:rPr>
        <w:t>Stanowisko urzędnicze, na które ogłaszany jest nabór:</w:t>
      </w:r>
    </w:p>
    <w:p w:rsidR="00834AF3" w:rsidRPr="00D12A78" w:rsidRDefault="00B851D1" w:rsidP="00834AF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Wymiar etatu:</w:t>
      </w:r>
      <w:r w:rsidRPr="00D12A78">
        <w:rPr>
          <w:rFonts w:ascii="Times New Roman" w:hAnsi="Times New Roman" w:cs="Times New Roman"/>
          <w:b/>
          <w:sz w:val="24"/>
          <w:szCs w:val="24"/>
        </w:rPr>
        <w:t xml:space="preserve"> 1 etat</w:t>
      </w:r>
    </w:p>
    <w:p w:rsidR="00B851D1" w:rsidRPr="00D12A78" w:rsidRDefault="004E37FF" w:rsidP="00B851D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51D1" w:rsidRPr="00D12A78">
        <w:rPr>
          <w:rFonts w:ascii="Times New Roman" w:hAnsi="Times New Roman" w:cs="Times New Roman"/>
          <w:sz w:val="24"/>
          <w:szCs w:val="24"/>
        </w:rPr>
        <w:t xml:space="preserve">tanowisko określone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851D1" w:rsidRPr="00D12A78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u</w:t>
      </w:r>
      <w:r w:rsidR="00B851D1" w:rsidRPr="00D12A78">
        <w:rPr>
          <w:rFonts w:ascii="Times New Roman" w:hAnsi="Times New Roman" w:cs="Times New Roman"/>
          <w:sz w:val="24"/>
          <w:szCs w:val="24"/>
        </w:rPr>
        <w:t xml:space="preserve"> Nr 3 do Regulaminu wynagradzania pracowników niebędących nauczycielami zatrudnionych w Zespole Szkół w Lubawie, stanowiącego załącznik do Zarządzenia Nr D.020.47.2016 Dyrektora Zespołu Szkół w Lubawie z dnia 15 grudnia 2016 r. w sprawie wprowadzenia Regulaminu wynagradzania pracowników niebędących nauczycielami zatrudnionych w Zespole Szkół w Lubawie (</w:t>
      </w:r>
      <w:r w:rsidR="00711AA5" w:rsidRPr="00D12A78">
        <w:rPr>
          <w:rFonts w:ascii="Times New Roman" w:hAnsi="Times New Roman" w:cs="Times New Roman"/>
          <w:sz w:val="24"/>
          <w:szCs w:val="24"/>
        </w:rPr>
        <w:t>z</w:t>
      </w:r>
      <w:r w:rsidR="002E78DF" w:rsidRPr="00D12A78">
        <w:rPr>
          <w:rFonts w:ascii="Times New Roman" w:hAnsi="Times New Roman" w:cs="Times New Roman"/>
          <w:sz w:val="24"/>
          <w:szCs w:val="24"/>
        </w:rPr>
        <w:t>e zm.</w:t>
      </w:r>
      <w:r w:rsidR="00B851D1" w:rsidRPr="00D12A78">
        <w:rPr>
          <w:rFonts w:ascii="Times New Roman" w:hAnsi="Times New Roman" w:cs="Times New Roman"/>
          <w:sz w:val="24"/>
          <w:szCs w:val="24"/>
        </w:rPr>
        <w:t>) oraz r</w:t>
      </w:r>
      <w:r>
        <w:rPr>
          <w:rFonts w:ascii="Times New Roman" w:hAnsi="Times New Roman" w:cs="Times New Roman"/>
          <w:sz w:val="24"/>
          <w:szCs w:val="24"/>
        </w:rPr>
        <w:t xml:space="preserve">ozporządzeniu Rady Ministrów z dnia </w:t>
      </w:r>
      <w:r w:rsidR="00B851D1" w:rsidRPr="00D12A78">
        <w:rPr>
          <w:rFonts w:ascii="Times New Roman" w:hAnsi="Times New Roman" w:cs="Times New Roman"/>
          <w:sz w:val="24"/>
          <w:szCs w:val="24"/>
        </w:rPr>
        <w:t>15 maja 2018 r. w sprawie wynagradzania pracowników samorządowych</w:t>
      </w:r>
    </w:p>
    <w:p w:rsidR="00FA3BCD" w:rsidRPr="00D12A78" w:rsidRDefault="004E37FF" w:rsidP="00B851D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z</w:t>
      </w:r>
      <w:r w:rsidR="00B851D1" w:rsidRPr="00D12A78">
        <w:rPr>
          <w:rFonts w:ascii="Times New Roman" w:hAnsi="Times New Roman" w:cs="Times New Roman"/>
          <w:b/>
          <w:sz w:val="24"/>
          <w:szCs w:val="24"/>
        </w:rPr>
        <w:t>wiązane ze stanowiskiem urzędniczym</w:t>
      </w:r>
      <w:r w:rsidR="00FA3BCD" w:rsidRPr="00D12A78">
        <w:rPr>
          <w:rFonts w:ascii="Times New Roman" w:hAnsi="Times New Roman" w:cs="Times New Roman"/>
          <w:b/>
          <w:sz w:val="24"/>
          <w:szCs w:val="24"/>
        </w:rPr>
        <w:t>:</w:t>
      </w:r>
    </w:p>
    <w:p w:rsidR="008330EB" w:rsidRPr="00D12A78" w:rsidRDefault="008330EB" w:rsidP="00B851D1">
      <w:pPr>
        <w:pStyle w:val="Akapitzlist"/>
        <w:spacing w:line="240" w:lineRule="auto"/>
        <w:ind w:left="9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A78">
        <w:rPr>
          <w:rFonts w:ascii="Times New Roman" w:hAnsi="Times New Roman" w:cs="Times New Roman"/>
          <w:sz w:val="24"/>
          <w:szCs w:val="24"/>
          <w:u w:val="single"/>
        </w:rPr>
        <w:t>Wymagania niezbędne:</w:t>
      </w:r>
    </w:p>
    <w:p w:rsidR="008330EB" w:rsidRPr="00D12A78" w:rsidRDefault="008330EB" w:rsidP="007D61E3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obywatelstwo polskie,</w:t>
      </w:r>
    </w:p>
    <w:p w:rsidR="008330EB" w:rsidRPr="00D12A78" w:rsidRDefault="008330EB" w:rsidP="007D61E3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:rsidR="008330EB" w:rsidRPr="00D12A78" w:rsidRDefault="008330EB" w:rsidP="007D61E3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brak skazania prawomocnym wyrokiem sądu za umyślne przestępstwo ścigane </w:t>
      </w:r>
      <w:r w:rsidR="007D61E3" w:rsidRPr="00D12A78">
        <w:rPr>
          <w:rFonts w:ascii="Times New Roman" w:hAnsi="Times New Roman" w:cs="Times New Roman"/>
          <w:sz w:val="24"/>
          <w:szCs w:val="24"/>
        </w:rPr>
        <w:br/>
      </w:r>
      <w:r w:rsidRPr="00D12A78">
        <w:rPr>
          <w:rFonts w:ascii="Times New Roman" w:hAnsi="Times New Roman" w:cs="Times New Roman"/>
          <w:sz w:val="24"/>
          <w:szCs w:val="24"/>
        </w:rPr>
        <w:t>z oskarżenia publicznego lub umyślne przestępstwo skarbowe,</w:t>
      </w:r>
    </w:p>
    <w:p w:rsidR="00672022" w:rsidRPr="00D12A78" w:rsidRDefault="00672022" w:rsidP="007D61E3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C32528" w:rsidRPr="00D12A78" w:rsidRDefault="00C32528" w:rsidP="007D61E3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wyrażenie zgody na przetwarzanie danych osobowych dla celów rekrutacji zgodnie z ustawą z dnia 10 maja 2018 r. o ochronie danych osobowych</w:t>
      </w:r>
      <w:r w:rsidR="00F63E44" w:rsidRPr="00D12A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30EB" w:rsidRPr="004E37FF" w:rsidRDefault="008330EB" w:rsidP="007D61E3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7FF">
        <w:rPr>
          <w:rFonts w:ascii="Times New Roman" w:hAnsi="Times New Roman" w:cs="Times New Roman"/>
          <w:color w:val="000000" w:themeColor="text1"/>
          <w:sz w:val="24"/>
          <w:szCs w:val="24"/>
        </w:rPr>
        <w:t>staż pracy – minimum 2 lata,</w:t>
      </w:r>
    </w:p>
    <w:p w:rsidR="008330EB" w:rsidRPr="004E37FF" w:rsidRDefault="008330EB" w:rsidP="007D61E3">
      <w:pPr>
        <w:pStyle w:val="Akapitzlist"/>
        <w:numPr>
          <w:ilvl w:val="0"/>
          <w:numId w:val="12"/>
        </w:numPr>
        <w:spacing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7FF">
        <w:rPr>
          <w:rFonts w:ascii="Times New Roman" w:hAnsi="Times New Roman" w:cs="Times New Roman"/>
          <w:color w:val="000000" w:themeColor="text1"/>
          <w:sz w:val="24"/>
          <w:szCs w:val="24"/>
        </w:rPr>
        <w:t>wykształcenie – wyższe.</w:t>
      </w:r>
    </w:p>
    <w:p w:rsidR="008D3DC1" w:rsidRPr="00D12A78" w:rsidRDefault="007D61E3" w:rsidP="00B851D1">
      <w:pPr>
        <w:pStyle w:val="Akapitzlist"/>
        <w:spacing w:line="240" w:lineRule="auto"/>
        <w:ind w:left="9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A78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634BE4" w:rsidRPr="00D12A78">
        <w:rPr>
          <w:rFonts w:ascii="Times New Roman" w:hAnsi="Times New Roman" w:cs="Times New Roman"/>
          <w:sz w:val="24"/>
          <w:szCs w:val="24"/>
          <w:u w:val="single"/>
        </w:rPr>
        <w:t>ymagania dodatkowe</w:t>
      </w:r>
      <w:r w:rsidR="008D3DC1" w:rsidRPr="00D12A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7441" w:rsidRPr="00D12A78" w:rsidRDefault="008330EB" w:rsidP="000F05E4">
      <w:pPr>
        <w:pStyle w:val="Akapitzlist"/>
        <w:numPr>
          <w:ilvl w:val="0"/>
          <w:numId w:val="23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F70DBA" w:rsidRPr="00D12A78">
        <w:rPr>
          <w:rFonts w:ascii="Times New Roman" w:hAnsi="Times New Roman" w:cs="Times New Roman"/>
          <w:sz w:val="24"/>
          <w:szCs w:val="24"/>
        </w:rPr>
        <w:t xml:space="preserve">następujących przepisów prawa: </w:t>
      </w:r>
    </w:p>
    <w:p w:rsidR="00E47441" w:rsidRPr="00D12A78" w:rsidRDefault="00F70DBA" w:rsidP="00E4744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ustawy z dnia 21 listopada 2008 r. o pracownikach samorządowych, </w:t>
      </w:r>
      <w:r w:rsidR="00E47441" w:rsidRPr="00D12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41" w:rsidRDefault="00E47441" w:rsidP="00E4744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 </w:t>
      </w:r>
      <w:r w:rsidR="00F70DBA" w:rsidRPr="00D12A78">
        <w:rPr>
          <w:rFonts w:ascii="Times New Roman" w:hAnsi="Times New Roman" w:cs="Times New Roman"/>
          <w:sz w:val="24"/>
          <w:szCs w:val="24"/>
        </w:rPr>
        <w:t>rozporządzenia Rady Ministrów z dnia 15 maja 2018 r. w sprawie wynagradzania pracowników samorządowych,</w:t>
      </w:r>
      <w:r w:rsidRPr="00D12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7FF" w:rsidRDefault="004E37FF" w:rsidP="00E4744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26 stycznia 1982 r. Karta Nauczyciela,</w:t>
      </w:r>
    </w:p>
    <w:p w:rsidR="004E37FF" w:rsidRPr="00D12A78" w:rsidRDefault="004E37FF" w:rsidP="00E4744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Edukacji Narodowej i Sportu z dnia 31 stycznia 2005 r. w sprawie wysokości minimalnych stawek wynagrodzenia zasadniczego nauczycieli, ogólnych warunków przyznawania dodatków do wynagrodzenia zasadniczego oraz wynagrodzenia za pracę w dniu wolnym od pracy,</w:t>
      </w:r>
    </w:p>
    <w:p w:rsidR="00E47441" w:rsidRPr="00D12A78" w:rsidRDefault="00E47441" w:rsidP="00E4744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ustawy z dnia 26 lipca 1991 r. o podatku dochodowym od osób fizycznych,</w:t>
      </w:r>
    </w:p>
    <w:p w:rsidR="00404C18" w:rsidRPr="00D12A78" w:rsidRDefault="00E47441" w:rsidP="00E47441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 ustawy z dnia 13 października 1998 r. o systemie ubezpieczeń społecznych</w:t>
      </w:r>
      <w:r w:rsidR="00F70DBA" w:rsidRPr="00D12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C18" w:rsidRPr="00D12A78" w:rsidRDefault="007D61E3" w:rsidP="000F05E4">
      <w:pPr>
        <w:pStyle w:val="Akapitzlist"/>
        <w:numPr>
          <w:ilvl w:val="0"/>
          <w:numId w:val="23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preferowane doświadczenie</w:t>
      </w:r>
      <w:r w:rsidR="00A90CDB" w:rsidRPr="00D12A78">
        <w:rPr>
          <w:rFonts w:ascii="Times New Roman" w:hAnsi="Times New Roman" w:cs="Times New Roman"/>
          <w:sz w:val="24"/>
          <w:szCs w:val="24"/>
        </w:rPr>
        <w:t xml:space="preserve"> zawodowe</w:t>
      </w:r>
      <w:r w:rsidRPr="00D12A78">
        <w:rPr>
          <w:rFonts w:ascii="Times New Roman" w:hAnsi="Times New Roman" w:cs="Times New Roman"/>
          <w:sz w:val="24"/>
          <w:szCs w:val="24"/>
        </w:rPr>
        <w:t xml:space="preserve"> </w:t>
      </w:r>
      <w:r w:rsidR="00AC5BBC" w:rsidRPr="00D12A78">
        <w:rPr>
          <w:rFonts w:ascii="Times New Roman" w:hAnsi="Times New Roman" w:cs="Times New Roman"/>
          <w:sz w:val="24"/>
          <w:szCs w:val="24"/>
        </w:rPr>
        <w:t xml:space="preserve">w </w:t>
      </w:r>
      <w:r w:rsidR="00404C18" w:rsidRPr="00D12A78">
        <w:rPr>
          <w:rFonts w:ascii="Times New Roman" w:hAnsi="Times New Roman" w:cs="Times New Roman"/>
          <w:sz w:val="24"/>
          <w:szCs w:val="24"/>
        </w:rPr>
        <w:t xml:space="preserve">pracy </w:t>
      </w:r>
      <w:r w:rsidR="004E37FF">
        <w:rPr>
          <w:rFonts w:ascii="Times New Roman" w:hAnsi="Times New Roman" w:cs="Times New Roman"/>
          <w:sz w:val="24"/>
          <w:szCs w:val="24"/>
        </w:rPr>
        <w:t>w jednostkach oświatowych w dziale płac</w:t>
      </w:r>
      <w:r w:rsidR="00DA1B05" w:rsidRPr="00D12A78">
        <w:rPr>
          <w:rFonts w:ascii="Times New Roman" w:hAnsi="Times New Roman" w:cs="Times New Roman"/>
          <w:sz w:val="24"/>
          <w:szCs w:val="24"/>
        </w:rPr>
        <w:t>,</w:t>
      </w:r>
    </w:p>
    <w:p w:rsidR="00A216BA" w:rsidRDefault="00A90CDB" w:rsidP="00C32528">
      <w:pPr>
        <w:pStyle w:val="Akapitzlist"/>
        <w:numPr>
          <w:ilvl w:val="0"/>
          <w:numId w:val="23"/>
        </w:numPr>
        <w:spacing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mile widziane </w:t>
      </w:r>
      <w:r w:rsidR="007D61E3" w:rsidRPr="00D12A78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Pr="00D12A78">
        <w:rPr>
          <w:rFonts w:ascii="Times New Roman" w:hAnsi="Times New Roman" w:cs="Times New Roman"/>
          <w:sz w:val="24"/>
          <w:szCs w:val="24"/>
        </w:rPr>
        <w:t>o kierunku administracja lub ekonomia.</w:t>
      </w:r>
    </w:p>
    <w:p w:rsidR="004E37FF" w:rsidRDefault="004E37FF" w:rsidP="004E3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FF" w:rsidRDefault="004E37FF" w:rsidP="004E3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FF" w:rsidRPr="004E37FF" w:rsidRDefault="004E37FF" w:rsidP="004E3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4B9" w:rsidRPr="00D12A78" w:rsidRDefault="00C32528" w:rsidP="00711AA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78">
        <w:rPr>
          <w:rFonts w:ascii="Times New Roman" w:hAnsi="Times New Roman" w:cs="Times New Roman"/>
          <w:b/>
          <w:sz w:val="24"/>
          <w:szCs w:val="24"/>
        </w:rPr>
        <w:t>Zakres zadań wykonywanych na stanowisku urzędniczym:</w:t>
      </w:r>
    </w:p>
    <w:p w:rsidR="00931BEB" w:rsidRPr="00D12A78" w:rsidRDefault="00931BEB" w:rsidP="00711AA5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Naliczanie wynagrodzeń pracownikom.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Sporządzanie list płac.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Naliczanie zasiłków chorobowych, macierzyńskich, opiekuńczych, wypadkowych, świadczenia rehabilitacyjnego, wynagrodzeń chorobowych płatnych z zakładu pracy.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Prowadzenie kart wynagrodzeń, kart zasiłkowych, kart podatkowych.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Finansowe rozliczanie godzin ponadwymiarowych.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Naliczanie dodatkowego wynagrodzenia rocznego (tzw. "13").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Terminowe sporządzanie sprawozdań z wynagrodzeń.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Wystawianie zaświadczeń o zatrudnieniu i wynagrodzeniu Rp-7 dla pracowników </w:t>
      </w:r>
      <w:r w:rsidRPr="00D12A78">
        <w:rPr>
          <w:rFonts w:ascii="Times New Roman" w:hAnsi="Times New Roman" w:cs="Times New Roman"/>
          <w:sz w:val="24"/>
          <w:szCs w:val="24"/>
        </w:rPr>
        <w:br/>
        <w:t>i byłych pracowników szkoły.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Sporządzanie zaświadczeń o wynagrodzeniach dla pracowników.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Sporządzanie i przekazywanie do ZUS informacji o zarobkach emerytów </w:t>
      </w:r>
      <w:r w:rsidRPr="00D12A78">
        <w:rPr>
          <w:rFonts w:ascii="Times New Roman" w:hAnsi="Times New Roman" w:cs="Times New Roman"/>
          <w:sz w:val="24"/>
          <w:szCs w:val="24"/>
        </w:rPr>
        <w:br/>
        <w:t>i rencistów.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Prowadzenie rozliczeń z urzędem skarbowym - przygotowanie przelewów.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Sporządzanie PIT-11 dla pracowników oraz sprawdzanie prawidłowości danych ze stanem faktycznym.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Rozliczanie i przekazywanie elektronicznie comiesięcznie do ZUS deklaracji rozliczeniowych pracowników oraz sporządzanie korekt i uzgodnień zgodnie z poleceniami ZUS.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Przyjmowanie wniosków o pomoc zdrowotną z funduszu zdrowotnego oraz ich wstępna weryfikacja.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Przygotowanie dokumentacji  finansowej do opracowania projektu budżetu i arkusza organizacyjnego.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Wprowadzanie danych do</w:t>
      </w:r>
      <w:r w:rsidR="004E37FF">
        <w:rPr>
          <w:rFonts w:ascii="Times New Roman" w:hAnsi="Times New Roman" w:cs="Times New Roman"/>
          <w:sz w:val="24"/>
          <w:szCs w:val="24"/>
        </w:rPr>
        <w:t xml:space="preserve"> programu SIO</w:t>
      </w:r>
      <w:r w:rsidRPr="00D12A78">
        <w:rPr>
          <w:rFonts w:ascii="Times New Roman" w:hAnsi="Times New Roman" w:cs="Times New Roman"/>
          <w:sz w:val="24"/>
          <w:szCs w:val="24"/>
        </w:rPr>
        <w:t xml:space="preserve"> w części dotyczącej wynagrodzeń wszystkich pracowników.</w:t>
      </w:r>
    </w:p>
    <w:p w:rsidR="00931BEB" w:rsidRPr="006E2406" w:rsidRDefault="00931BEB" w:rsidP="006E2406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Sporządzanie comiesięcznej analizy do organu prowadzącego w części dotyczącej wypłaconych wynagrodzeń oraz zestawianie wypłaconych nauczycielom godzin ponadwymiarowych.</w:t>
      </w:r>
    </w:p>
    <w:p w:rsidR="00D12A78" w:rsidRPr="00D12A78" w:rsidRDefault="00D12A78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Zastępowanie kierownika gospodarczego w czasie jego nieobecności.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Sporządzanie odpowiednich zestawień (z podziałem na rozdziały, paragrafy </w:t>
      </w:r>
      <w:r w:rsidRPr="00D12A78">
        <w:rPr>
          <w:rFonts w:ascii="Times New Roman" w:hAnsi="Times New Roman" w:cs="Times New Roman"/>
          <w:sz w:val="24"/>
          <w:szCs w:val="24"/>
        </w:rPr>
        <w:br/>
        <w:t>i grupy pracownicze – nauczycieli i administrację + obsługę, stopnie awansu zawodowego) do księgowania wynagrodzeń (zestawienia: wynagrodzeń brutto, składek ZUS i FP oraz potrąceń).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Sporządzanie odpowiednich zestawień (z uwzględnieniem podziału na: rozdziały, paragrafy oraz grupy pracownicze) do księgowania przelewów: wynagrodzeń na konta, potrąceń składek ZUS oraz podatku, a także potrąceń: dobrowolnych, komorniczych i zajęć wobec Urzędu Skarbowego.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Wyliczenie kwot przelewów składek: ZUS, NFZ i FP oraz podatku.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Przygotowanie danych do zapotrzebowania na płace (w podziale na: brutto, netto, składki ZUS i podatek).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Przygotowanie danych do wyliczenia kosztu szkół dla dorosłych.</w:t>
      </w:r>
    </w:p>
    <w:p w:rsidR="00931BEB" w:rsidRPr="006E2406" w:rsidRDefault="00931BEB" w:rsidP="006E2406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Przygotowanie dokumentacji do ZUS-u w celu uzyskania przez pracownika, którego stosunek pracy ustał - świadczeń - zasiłku macierzyńskiego, zasiłku chorobowego.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Zbieranie odpowiedniej dokumentacji dotyczącej wyrażenia zgody na dokonywanie potrąceń dobrowolnych z wynagrodzeń pracowników.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Prowadzenie dokumentacji odnośnie zajęć komorniczych oraz wobec Urzędu Skarbowego dotyczących pracowników.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lastRenderedPageBreak/>
        <w:t>Sprawdzanie zaangażowania, wydatków, zobowiązań i kosztów w paragrafach: 4010, 4040, 4110, 4120 i 4170 oraz 4360 w zakresie wypłat limitów na rozmowy telefoniczne - do sprawozdań Rb-28S.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Sporządzanie PIT-40 dla pracowników oraz Pit 8-C dla uczniów.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Analizowanie faktur stanowiących załączniki do wniosków o przyznanie pomocy zdrowotnej - poprzez wyszukiwanie i sprawdzanie opisów leków znajdujących się na dostarczonych fakturach ze wskazaną przez wnioskodawcę chorobą.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Uczestniczenie w posiedzeniach Komisji Zdrowotnej w Starostwie Powiatowym </w:t>
      </w:r>
      <w:r w:rsidRPr="00D12A78">
        <w:rPr>
          <w:rFonts w:ascii="Times New Roman" w:hAnsi="Times New Roman" w:cs="Times New Roman"/>
          <w:sz w:val="24"/>
          <w:szCs w:val="24"/>
        </w:rPr>
        <w:br/>
        <w:t>w Iławie.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Prowadzenie ewidencji: zwolnień lekarskich, urlopów bezpłatnych oraz urlopów płatnych przez ZUS.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Obsługa programu - Arkusze pozyskiwania danych o wynagrodzeniach nauczycieli poniesionych w danym roku kalendarzowym na poszczególnych stopniach awansu zawodowego.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Rozliczanie delegacji służbowych wszystkich pracowników szkoły.</w:t>
      </w:r>
    </w:p>
    <w:p w:rsidR="00931BEB" w:rsidRPr="00D12A78" w:rsidRDefault="00931BEB" w:rsidP="00931BEB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Prowadzenie obsługi kasowej Zespołu Szkół</w:t>
      </w:r>
    </w:p>
    <w:p w:rsidR="00034C09" w:rsidRPr="00D12A78" w:rsidRDefault="00034C09" w:rsidP="00B851D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78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:rsidR="00931BEB" w:rsidRPr="00D12A78" w:rsidRDefault="00931BEB" w:rsidP="00931BE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Stanowisko pracy związane jest z pracą przy komputerze powyżej 4 godzin.</w:t>
      </w:r>
    </w:p>
    <w:p w:rsidR="00DA1B05" w:rsidRPr="00D12A78" w:rsidRDefault="00DA1B05" w:rsidP="00931BE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Praca o charakt</w:t>
      </w:r>
      <w:r w:rsidR="00931BEB" w:rsidRPr="00D12A78">
        <w:rPr>
          <w:rFonts w:ascii="Times New Roman" w:hAnsi="Times New Roman" w:cs="Times New Roman"/>
          <w:sz w:val="24"/>
          <w:szCs w:val="24"/>
        </w:rPr>
        <w:t>erze administracyjno – biurowym.</w:t>
      </w:r>
    </w:p>
    <w:p w:rsidR="00931BEB" w:rsidRPr="00D12A78" w:rsidRDefault="00931BEB" w:rsidP="00931BE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Praca wykonywana w pomieszczeniach biurowych.</w:t>
      </w:r>
    </w:p>
    <w:p w:rsidR="002C3D73" w:rsidRPr="00D12A78" w:rsidRDefault="00034C09" w:rsidP="002C3D7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Praca w wymiarze 1 etatu.</w:t>
      </w:r>
    </w:p>
    <w:p w:rsidR="009723FA" w:rsidRPr="00D12A78" w:rsidRDefault="009723FA" w:rsidP="002C3D7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Pracownik wykonuje polecenia służbowe bezpośredniego przełożonego.</w:t>
      </w:r>
    </w:p>
    <w:p w:rsidR="00DA1B05" w:rsidRPr="00D12A78" w:rsidRDefault="00DA1B05" w:rsidP="002C3D7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Miejsce pracy: siedziba szkoły ul. Gdańska 25.</w:t>
      </w:r>
    </w:p>
    <w:p w:rsidR="00C64B2B" w:rsidRPr="00D12A78" w:rsidRDefault="00034C09" w:rsidP="00726EC0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Zespole Szkół w Lubawie, w rozumieniu przepisów </w:t>
      </w:r>
      <w:r w:rsidR="007D61E3" w:rsidRPr="00D12A78">
        <w:rPr>
          <w:rFonts w:ascii="Times New Roman" w:hAnsi="Times New Roman" w:cs="Times New Roman"/>
          <w:sz w:val="24"/>
          <w:szCs w:val="24"/>
        </w:rPr>
        <w:br/>
      </w:r>
      <w:r w:rsidRPr="00D12A78">
        <w:rPr>
          <w:rFonts w:ascii="Times New Roman" w:hAnsi="Times New Roman" w:cs="Times New Roman"/>
          <w:sz w:val="24"/>
          <w:szCs w:val="24"/>
        </w:rPr>
        <w:t xml:space="preserve">o rehabilitacji zawodowej i społecznej oraz zatrudnianiu osób niepełnosprawnych, </w:t>
      </w:r>
      <w:r w:rsidR="007D61E3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DA1B05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niższy niż 6%</w:t>
      </w:r>
      <w:r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3D73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3D73" w:rsidRPr="00D12A78" w:rsidRDefault="00726EC0" w:rsidP="00B851D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Wymagane dokumenty:</w:t>
      </w:r>
    </w:p>
    <w:p w:rsidR="00726EC0" w:rsidRPr="00D12A78" w:rsidRDefault="00726EC0" w:rsidP="00726EC0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Oferta kandydata powinna zawierać w szczególności:</w:t>
      </w:r>
    </w:p>
    <w:p w:rsidR="00726EC0" w:rsidRPr="00D12A78" w:rsidRDefault="00255682" w:rsidP="0025568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kwestionariusz osobowy</w:t>
      </w:r>
      <w:r w:rsidR="00726EC0" w:rsidRPr="00D12A78">
        <w:rPr>
          <w:rFonts w:ascii="Times New Roman" w:hAnsi="Times New Roman" w:cs="Times New Roman"/>
          <w:sz w:val="24"/>
          <w:szCs w:val="24"/>
        </w:rPr>
        <w:t xml:space="preserve"> dla osoby ubiegającej się o zatrudnienie</w:t>
      </w:r>
      <w:r w:rsidR="00F63E44" w:rsidRPr="00D12A78">
        <w:rPr>
          <w:rFonts w:ascii="Times New Roman" w:hAnsi="Times New Roman" w:cs="Times New Roman"/>
          <w:sz w:val="24"/>
          <w:szCs w:val="24"/>
        </w:rPr>
        <w:t>, który stanowi załącznik do ogłoszenia</w:t>
      </w:r>
      <w:r w:rsidR="00726EC0" w:rsidRPr="00D12A78">
        <w:rPr>
          <w:rFonts w:ascii="Times New Roman" w:hAnsi="Times New Roman" w:cs="Times New Roman"/>
          <w:sz w:val="24"/>
          <w:szCs w:val="24"/>
        </w:rPr>
        <w:t>,</w:t>
      </w:r>
    </w:p>
    <w:p w:rsidR="00255682" w:rsidRPr="00D12A78" w:rsidRDefault="00726EC0" w:rsidP="0025568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list motywacyjny,</w:t>
      </w:r>
    </w:p>
    <w:p w:rsidR="00726EC0" w:rsidRPr="00D12A78" w:rsidRDefault="004E37FF" w:rsidP="0025568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  <w:r w:rsidR="00726EC0" w:rsidRPr="00D12A78">
        <w:rPr>
          <w:rFonts w:ascii="Times New Roman" w:hAnsi="Times New Roman" w:cs="Times New Roman"/>
          <w:sz w:val="24"/>
          <w:szCs w:val="24"/>
        </w:rPr>
        <w:t xml:space="preserve"> z przebiegiem pracy zawodowej,</w:t>
      </w:r>
    </w:p>
    <w:p w:rsidR="00726EC0" w:rsidRPr="00D12A78" w:rsidRDefault="00726EC0" w:rsidP="0025568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kserokopię dyplomu ukończenia szkoły wyższej,</w:t>
      </w:r>
    </w:p>
    <w:p w:rsidR="00726EC0" w:rsidRPr="00D12A78" w:rsidRDefault="00726EC0" w:rsidP="0025568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kopie dokumentów stwierdzających posiadane kwalifikacje i uprawnienia,</w:t>
      </w:r>
    </w:p>
    <w:p w:rsidR="00726EC0" w:rsidRPr="00D12A78" w:rsidRDefault="00726EC0" w:rsidP="0025568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 xml:space="preserve">kserokopię świadectw pracy, </w:t>
      </w:r>
      <w:r w:rsidR="004E37FF">
        <w:rPr>
          <w:rFonts w:ascii="Times New Roman" w:hAnsi="Times New Roman" w:cs="Times New Roman"/>
          <w:sz w:val="24"/>
          <w:szCs w:val="24"/>
        </w:rPr>
        <w:t>oświadczenie o zatrudnieniu</w:t>
      </w:r>
      <w:r w:rsidRPr="00D12A78">
        <w:rPr>
          <w:rFonts w:ascii="Times New Roman" w:hAnsi="Times New Roman" w:cs="Times New Roman"/>
          <w:sz w:val="24"/>
          <w:szCs w:val="24"/>
        </w:rPr>
        <w:t xml:space="preserve"> dla osób pracujących,</w:t>
      </w:r>
    </w:p>
    <w:p w:rsidR="009F6D9C" w:rsidRPr="00D12A78" w:rsidRDefault="00726EC0" w:rsidP="000664D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B1FD8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świadczenie kandydata, że nie był skazany prawomocnym wyrokiem sądu za umyślne przestępstwo ściga</w:t>
      </w:r>
      <w:r w:rsidR="00740508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ne z oskarżenia publicznego lub</w:t>
      </w:r>
      <w:r w:rsidR="001B1FD8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umyślne</w:t>
      </w:r>
      <w:r w:rsidR="009F6D9C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przestępstwo skarbowe</w:t>
      </w:r>
      <w:r w:rsidR="000664D4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9F6D9C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posiada pełną zdo</w:t>
      </w:r>
      <w:r w:rsidR="00740508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lność do czynności prawnych oraz</w:t>
      </w:r>
      <w:r w:rsidR="009F6D9C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korzysta z pełni praw publicznych,</w:t>
      </w:r>
      <w:r w:rsidR="00F63E44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stanowi załącznik do ogłoszenia,</w:t>
      </w:r>
    </w:p>
    <w:p w:rsidR="00255682" w:rsidRPr="00D12A78" w:rsidRDefault="009F6D9C" w:rsidP="0025568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34BE4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świadczenie kandydata o wyrażeniu zgody na przetwarzanie danych osobowych</w:t>
      </w:r>
      <w:r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ustawą z dnia 10 maja 2018 r. o ochronie danych osobowych do celów przygotowania i przeprowadzenia naboru na w/w stanowisko</w:t>
      </w:r>
      <w:r w:rsidR="00F63E44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, które stanowi załącznik do ogłoszenia,</w:t>
      </w:r>
    </w:p>
    <w:p w:rsidR="007D61E3" w:rsidRPr="00D12A78" w:rsidRDefault="009723FA" w:rsidP="0025568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F6D9C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świadczenie kandydata o zapoznaniu się z klauzulą informacyjną, w tym z informacją o celu i sposobnie przetwarzania danych osobowych oraz o prawie dostępu do treści swoich danych i prawie ich poprawiania</w:t>
      </w:r>
      <w:r w:rsidR="00F63E44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, które stanowi załącznik do ogłoszenia.</w:t>
      </w:r>
    </w:p>
    <w:p w:rsidR="00ED50AF" w:rsidRPr="00D12A78" w:rsidRDefault="00ED50AF" w:rsidP="00711AA5">
      <w:pPr>
        <w:pStyle w:val="Akapitzlist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NABORU</w:t>
      </w:r>
    </w:p>
    <w:p w:rsidR="00ED50AF" w:rsidRPr="00D12A78" w:rsidRDefault="00ED50AF" w:rsidP="00711AA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Wyboru najkorzystniejszej oferty spośród ofert złożonych przez kandydatów dokona Komisja Rekrutacyjna powołana zarządzeniem Dyrektora Zespołu Szkół w Lubawie w 3 etapach:</w:t>
      </w:r>
    </w:p>
    <w:p w:rsidR="00ED50AF" w:rsidRPr="00D12A78" w:rsidRDefault="00ED50AF" w:rsidP="00ED50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etap: </w:t>
      </w:r>
      <w:r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analiza dokumentów, polegająca na zapoznaniu się przez Komisję z dokumentami złożonymi przez kandydatów. Celem analizy dokumentów jest ustalenie, czy kandydaci spełniają wymagania formalne wskazane w ogłoszeniu.</w:t>
      </w:r>
    </w:p>
    <w:p w:rsidR="00ED50AF" w:rsidRPr="00D12A78" w:rsidRDefault="00ED50AF" w:rsidP="00ED50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etap:</w:t>
      </w:r>
      <w:r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tego etapu postępowania zostaną zakwalifikowani kandydaci spełniający wymagania formalne. Na tym etapie zostanie przeprowadzony test kwalifikacyjny, którego celem będzie sprawdzenie </w:t>
      </w:r>
      <w:r w:rsidR="004E3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znajomości </w:t>
      </w:r>
      <w:r w:rsidR="00266B01"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przepisów prawa.</w:t>
      </w:r>
    </w:p>
    <w:p w:rsidR="00266B01" w:rsidRPr="00D12A78" w:rsidRDefault="00266B01" w:rsidP="00ED50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>O terminie egzaminu zakwalifikowani kandydaci zostaną powiadomieni telefonicznie przez pracownika Zespołu Szkół w Lubawie.</w:t>
      </w:r>
    </w:p>
    <w:p w:rsidR="00266B01" w:rsidRPr="00D12A78" w:rsidRDefault="00266B01" w:rsidP="00ED50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etap:</w:t>
      </w:r>
      <w:r w:rsidRPr="00D1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tego etapu zostaną zakwalifikowani kandydaci, którzy uzyskają co najmniej 60% maksymalnej wartości punktów z testu kwalifikacyjnego. Trzecim etapem postępowania będzie rozmowa kwalifikacyjna, która będzie dotyczyć predyspozycji kandydata do pracy na stanowisku.</w:t>
      </w:r>
    </w:p>
    <w:p w:rsidR="000F05E4" w:rsidRPr="00D12A78" w:rsidRDefault="000F05E4" w:rsidP="00F63E44">
      <w:pPr>
        <w:pStyle w:val="Akapitzlist"/>
        <w:numPr>
          <w:ilvl w:val="0"/>
          <w:numId w:val="28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78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5D15F8" w:rsidRPr="00651B0A" w:rsidRDefault="000F05E4" w:rsidP="00711AA5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Oferty należy składać w zamkniętych kopertach z dopiskiem „Nabór na stanowisko s</w:t>
      </w:r>
      <w:r w:rsidR="00F70DBA" w:rsidRPr="00D12A78">
        <w:rPr>
          <w:rFonts w:ascii="Times New Roman" w:hAnsi="Times New Roman" w:cs="Times New Roman"/>
          <w:sz w:val="24"/>
          <w:szCs w:val="24"/>
        </w:rPr>
        <w:t>pecjalisty</w:t>
      </w:r>
      <w:r w:rsidR="00795AD3" w:rsidRPr="00D12A78">
        <w:rPr>
          <w:rFonts w:ascii="Times New Roman" w:hAnsi="Times New Roman" w:cs="Times New Roman"/>
          <w:sz w:val="24"/>
          <w:szCs w:val="24"/>
        </w:rPr>
        <w:t xml:space="preserve">” </w:t>
      </w:r>
      <w:r w:rsidRPr="00D12A78">
        <w:rPr>
          <w:rFonts w:ascii="Times New Roman" w:hAnsi="Times New Roman" w:cs="Times New Roman"/>
          <w:sz w:val="24"/>
          <w:szCs w:val="24"/>
        </w:rPr>
        <w:t xml:space="preserve">bezpośrednio w sekretariacie Zespołu Szkół </w:t>
      </w:r>
      <w:r w:rsidR="007D61E3" w:rsidRPr="00D12A78">
        <w:rPr>
          <w:rFonts w:ascii="Times New Roman" w:hAnsi="Times New Roman" w:cs="Times New Roman"/>
          <w:sz w:val="24"/>
          <w:szCs w:val="24"/>
        </w:rPr>
        <w:t xml:space="preserve">w Lubawie </w:t>
      </w:r>
      <w:r w:rsidRPr="00D12A78">
        <w:rPr>
          <w:rFonts w:ascii="Times New Roman" w:hAnsi="Times New Roman" w:cs="Times New Roman"/>
          <w:sz w:val="24"/>
          <w:szCs w:val="24"/>
        </w:rPr>
        <w:t>lub za pośrednictwem poczty na adres: Zespół Szkół</w:t>
      </w:r>
      <w:r w:rsidR="007D61E3" w:rsidRPr="00D12A78">
        <w:rPr>
          <w:rFonts w:ascii="Times New Roman" w:hAnsi="Times New Roman" w:cs="Times New Roman"/>
          <w:sz w:val="24"/>
          <w:szCs w:val="24"/>
        </w:rPr>
        <w:t xml:space="preserve"> w Lubawie</w:t>
      </w:r>
      <w:r w:rsidRPr="00D12A78">
        <w:rPr>
          <w:rFonts w:ascii="Times New Roman" w:hAnsi="Times New Roman" w:cs="Times New Roman"/>
          <w:sz w:val="24"/>
          <w:szCs w:val="24"/>
        </w:rPr>
        <w:t xml:space="preserve"> ul. Gdańska 25, 14-260 Lubawa w terminie </w:t>
      </w:r>
      <w:r w:rsidRPr="0065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9723FA" w:rsidRPr="0065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5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7FF" w:rsidRPr="0065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marca 2019 r. </w:t>
      </w:r>
      <w:r w:rsidRPr="00651B0A">
        <w:rPr>
          <w:rFonts w:ascii="Times New Roman" w:hAnsi="Times New Roman" w:cs="Times New Roman"/>
          <w:color w:val="000000" w:themeColor="text1"/>
          <w:sz w:val="24"/>
          <w:szCs w:val="24"/>
        </w:rPr>
        <w:t>do godziny 15</w:t>
      </w:r>
      <w:r w:rsidRPr="00651B0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65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liczy się data wpływu do sekretariatu szkoły)</w:t>
      </w:r>
    </w:p>
    <w:p w:rsidR="000F05E4" w:rsidRPr="00D12A78" w:rsidRDefault="000F05E4" w:rsidP="00711AA5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Oferty, które wpłyną po wyżej określonym terminie, nie będą rozpatrywane.</w:t>
      </w:r>
    </w:p>
    <w:p w:rsidR="000F05E4" w:rsidRPr="00D12A78" w:rsidRDefault="000F05E4" w:rsidP="00F63E44">
      <w:pPr>
        <w:pStyle w:val="Akapitzlist"/>
        <w:numPr>
          <w:ilvl w:val="0"/>
          <w:numId w:val="28"/>
        </w:numPr>
        <w:spacing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D12A78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C04A6D" w:rsidRPr="00D12A78" w:rsidRDefault="00DA1B05" w:rsidP="007D61E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Informacja o wyniku naboru zostanie umieszczona w Biuletynie Informacji Publicznej</w:t>
      </w:r>
      <w:r w:rsidR="00266B01" w:rsidRPr="00D12A78">
        <w:rPr>
          <w:rFonts w:ascii="Times New Roman" w:hAnsi="Times New Roman" w:cs="Times New Roman"/>
          <w:sz w:val="24"/>
          <w:szCs w:val="24"/>
        </w:rPr>
        <w:t xml:space="preserve"> Starostwa Powiatowego w Iławie</w:t>
      </w:r>
      <w:r w:rsidRPr="00D12A78">
        <w:rPr>
          <w:rFonts w:ascii="Times New Roman" w:hAnsi="Times New Roman" w:cs="Times New Roman"/>
          <w:sz w:val="24"/>
          <w:szCs w:val="24"/>
        </w:rPr>
        <w:t xml:space="preserve"> oraz na tablicy ogłoszeń znajdującej się w Zespole Szkół w Lubawie ul. Gdańska 25 po przeprowadzonym naborze.</w:t>
      </w:r>
    </w:p>
    <w:p w:rsidR="00DA1B05" w:rsidRPr="00D12A78" w:rsidRDefault="00DA1B05" w:rsidP="007D61E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78">
        <w:rPr>
          <w:rFonts w:ascii="Times New Roman" w:hAnsi="Times New Roman" w:cs="Times New Roman"/>
          <w:sz w:val="24"/>
          <w:szCs w:val="24"/>
        </w:rPr>
        <w:t>Dokumenty kandydatów, którzy nie zostaną zatrudnieni zostaną zniszczone.</w:t>
      </w:r>
    </w:p>
    <w:p w:rsidR="00F63E44" w:rsidRPr="00D12A78" w:rsidRDefault="00F63E44" w:rsidP="00F63E4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E44" w:rsidRPr="00D12A78" w:rsidRDefault="00F63E44" w:rsidP="00F63E44">
      <w:pPr>
        <w:pStyle w:val="Akapitzlist"/>
        <w:numPr>
          <w:ilvl w:val="0"/>
          <w:numId w:val="28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78">
        <w:rPr>
          <w:rFonts w:ascii="Times New Roman" w:hAnsi="Times New Roman" w:cs="Times New Roman"/>
          <w:b/>
          <w:sz w:val="24"/>
          <w:szCs w:val="24"/>
        </w:rPr>
        <w:t>Informacji na temat naboru na stanowisko udzielają:</w:t>
      </w:r>
    </w:p>
    <w:p w:rsidR="00F63E44" w:rsidRPr="00651B0A" w:rsidRDefault="00F63E44" w:rsidP="00F63E44">
      <w:pPr>
        <w:pStyle w:val="Akapitzlist"/>
        <w:numPr>
          <w:ilvl w:val="1"/>
          <w:numId w:val="26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Anna </w:t>
      </w:r>
      <w:proofErr w:type="spellStart"/>
      <w:r w:rsidRPr="00651B0A">
        <w:rPr>
          <w:rFonts w:ascii="Times New Roman" w:hAnsi="Times New Roman" w:cs="Times New Roman"/>
          <w:color w:val="000000" w:themeColor="text1"/>
          <w:sz w:val="24"/>
          <w:szCs w:val="24"/>
        </w:rPr>
        <w:t>Empel</w:t>
      </w:r>
      <w:proofErr w:type="spellEnd"/>
      <w:r w:rsidRPr="0065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Dyrektor Zespołu Szkół w Lubawie, tel. 89 6452-631</w:t>
      </w:r>
    </w:p>
    <w:p w:rsidR="00F63E44" w:rsidRPr="00651B0A" w:rsidRDefault="00F63E44" w:rsidP="00F63E44">
      <w:pPr>
        <w:pStyle w:val="Akapitzlist"/>
        <w:numPr>
          <w:ilvl w:val="1"/>
          <w:numId w:val="26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B0A">
        <w:rPr>
          <w:rFonts w:ascii="Times New Roman" w:hAnsi="Times New Roman" w:cs="Times New Roman"/>
          <w:color w:val="000000" w:themeColor="text1"/>
          <w:sz w:val="24"/>
          <w:szCs w:val="24"/>
        </w:rPr>
        <w:t>Pani Małgorzata Kłosowska – specjalista do spraw kadr, tel. 89 6452-631</w:t>
      </w:r>
    </w:p>
    <w:p w:rsidR="00143629" w:rsidRPr="00D12A78" w:rsidRDefault="00143629" w:rsidP="0014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629" w:rsidRPr="00651B0A" w:rsidRDefault="00FF1D17" w:rsidP="0014362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B0A">
        <w:rPr>
          <w:rFonts w:ascii="Times New Roman" w:hAnsi="Times New Roman" w:cs="Times New Roman"/>
          <w:color w:val="000000" w:themeColor="text1"/>
          <w:sz w:val="24"/>
          <w:szCs w:val="24"/>
        </w:rPr>
        <w:t>Lubawa,</w:t>
      </w:r>
      <w:r w:rsidR="00651B0A" w:rsidRPr="0065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marca 2019 r. </w:t>
      </w:r>
      <w:r w:rsidR="00143629" w:rsidRPr="0065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30EB" w:rsidRPr="00D12A78" w:rsidRDefault="008330EB" w:rsidP="008330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330EB" w:rsidRPr="00D12A78" w:rsidSect="0051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C9"/>
    <w:multiLevelType w:val="hybridMultilevel"/>
    <w:tmpl w:val="6F685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D68"/>
    <w:multiLevelType w:val="hybridMultilevel"/>
    <w:tmpl w:val="4D8A323E"/>
    <w:lvl w:ilvl="0" w:tplc="3FB09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767F1"/>
    <w:multiLevelType w:val="hybridMultilevel"/>
    <w:tmpl w:val="E014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92734"/>
    <w:multiLevelType w:val="hybridMultilevel"/>
    <w:tmpl w:val="104232BC"/>
    <w:lvl w:ilvl="0" w:tplc="11FE79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C69FE"/>
    <w:multiLevelType w:val="hybridMultilevel"/>
    <w:tmpl w:val="4FD288B0"/>
    <w:lvl w:ilvl="0" w:tplc="D18C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71D37"/>
    <w:multiLevelType w:val="hybridMultilevel"/>
    <w:tmpl w:val="ECDE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604D2"/>
    <w:multiLevelType w:val="hybridMultilevel"/>
    <w:tmpl w:val="5712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53C1"/>
    <w:multiLevelType w:val="hybridMultilevel"/>
    <w:tmpl w:val="A6D49774"/>
    <w:lvl w:ilvl="0" w:tplc="E9D63B34">
      <w:numFmt w:val="bullet"/>
      <w:lvlText w:val=""/>
      <w:lvlJc w:val="left"/>
      <w:pPr>
        <w:ind w:left="12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3E904FFD"/>
    <w:multiLevelType w:val="hybridMultilevel"/>
    <w:tmpl w:val="974A99E8"/>
    <w:lvl w:ilvl="0" w:tplc="F5A8E910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>
    <w:nsid w:val="4136635E"/>
    <w:multiLevelType w:val="hybridMultilevel"/>
    <w:tmpl w:val="D7AEC5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A34A3"/>
    <w:multiLevelType w:val="hybridMultilevel"/>
    <w:tmpl w:val="B5E6C214"/>
    <w:lvl w:ilvl="0" w:tplc="CA92D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800AEE"/>
    <w:multiLevelType w:val="hybridMultilevel"/>
    <w:tmpl w:val="B80E913A"/>
    <w:lvl w:ilvl="0" w:tplc="B69ACC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3B1001"/>
    <w:multiLevelType w:val="hybridMultilevel"/>
    <w:tmpl w:val="7CC049E0"/>
    <w:lvl w:ilvl="0" w:tplc="1F4A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9D3F28"/>
    <w:multiLevelType w:val="hybridMultilevel"/>
    <w:tmpl w:val="0AE0B096"/>
    <w:lvl w:ilvl="0" w:tplc="CE204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0C5B34"/>
    <w:multiLevelType w:val="hybridMultilevel"/>
    <w:tmpl w:val="C2E0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D6B30"/>
    <w:multiLevelType w:val="hybridMultilevel"/>
    <w:tmpl w:val="7B640B04"/>
    <w:lvl w:ilvl="0" w:tplc="9DE60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C50036"/>
    <w:multiLevelType w:val="hybridMultilevel"/>
    <w:tmpl w:val="3620B166"/>
    <w:lvl w:ilvl="0" w:tplc="BA085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714AC0"/>
    <w:multiLevelType w:val="hybridMultilevel"/>
    <w:tmpl w:val="1BD04E2E"/>
    <w:lvl w:ilvl="0" w:tplc="E5941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192C75"/>
    <w:multiLevelType w:val="hybridMultilevel"/>
    <w:tmpl w:val="105270A6"/>
    <w:lvl w:ilvl="0" w:tplc="C3121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B04C1"/>
    <w:multiLevelType w:val="hybridMultilevel"/>
    <w:tmpl w:val="F2AE8108"/>
    <w:lvl w:ilvl="0" w:tplc="F64C6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D90987"/>
    <w:multiLevelType w:val="hybridMultilevel"/>
    <w:tmpl w:val="60D8B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E01DA"/>
    <w:multiLevelType w:val="hybridMultilevel"/>
    <w:tmpl w:val="5B006964"/>
    <w:lvl w:ilvl="0" w:tplc="1F44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2F5F96"/>
    <w:multiLevelType w:val="hybridMultilevel"/>
    <w:tmpl w:val="C2581C08"/>
    <w:lvl w:ilvl="0" w:tplc="E99217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42E6192"/>
    <w:multiLevelType w:val="hybridMultilevel"/>
    <w:tmpl w:val="CAFE1642"/>
    <w:lvl w:ilvl="0" w:tplc="0FDCD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FE7997"/>
    <w:multiLevelType w:val="hybridMultilevel"/>
    <w:tmpl w:val="F92E08F2"/>
    <w:lvl w:ilvl="0" w:tplc="9DCC07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0A38E5"/>
    <w:multiLevelType w:val="hybridMultilevel"/>
    <w:tmpl w:val="90F22F22"/>
    <w:lvl w:ilvl="0" w:tplc="C59C6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5C6BE9"/>
    <w:multiLevelType w:val="hybridMultilevel"/>
    <w:tmpl w:val="568C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4"/>
  </w:num>
  <w:num w:numId="5">
    <w:abstractNumId w:val="2"/>
  </w:num>
  <w:num w:numId="6">
    <w:abstractNumId w:val="15"/>
  </w:num>
  <w:num w:numId="7">
    <w:abstractNumId w:val="21"/>
  </w:num>
  <w:num w:numId="8">
    <w:abstractNumId w:val="25"/>
  </w:num>
  <w:num w:numId="9">
    <w:abstractNumId w:val="12"/>
  </w:num>
  <w:num w:numId="10">
    <w:abstractNumId w:val="18"/>
  </w:num>
  <w:num w:numId="11">
    <w:abstractNumId w:val="13"/>
  </w:num>
  <w:num w:numId="12">
    <w:abstractNumId w:val="22"/>
  </w:num>
  <w:num w:numId="13">
    <w:abstractNumId w:val="1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7"/>
  </w:num>
  <w:num w:numId="18">
    <w:abstractNumId w:val="26"/>
  </w:num>
  <w:num w:numId="19">
    <w:abstractNumId w:val="14"/>
  </w:num>
  <w:num w:numId="20">
    <w:abstractNumId w:val="6"/>
  </w:num>
  <w:num w:numId="21">
    <w:abstractNumId w:val="1"/>
  </w:num>
  <w:num w:numId="22">
    <w:abstractNumId w:val="16"/>
  </w:num>
  <w:num w:numId="23">
    <w:abstractNumId w:val="8"/>
  </w:num>
  <w:num w:numId="24">
    <w:abstractNumId w:val="0"/>
  </w:num>
  <w:num w:numId="25">
    <w:abstractNumId w:val="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E379B1"/>
    <w:rsid w:val="00013AE1"/>
    <w:rsid w:val="00034C09"/>
    <w:rsid w:val="000664D4"/>
    <w:rsid w:val="00092F03"/>
    <w:rsid w:val="00093A53"/>
    <w:rsid w:val="000F05E4"/>
    <w:rsid w:val="000F4F77"/>
    <w:rsid w:val="00104457"/>
    <w:rsid w:val="00143629"/>
    <w:rsid w:val="001B12BF"/>
    <w:rsid w:val="001B1FD8"/>
    <w:rsid w:val="002227D3"/>
    <w:rsid w:val="00255682"/>
    <w:rsid w:val="00266B01"/>
    <w:rsid w:val="002A074F"/>
    <w:rsid w:val="002C3D73"/>
    <w:rsid w:val="002C7132"/>
    <w:rsid w:val="002E78DF"/>
    <w:rsid w:val="00391565"/>
    <w:rsid w:val="003D35F6"/>
    <w:rsid w:val="00404C18"/>
    <w:rsid w:val="004E37FF"/>
    <w:rsid w:val="004F7486"/>
    <w:rsid w:val="00514B16"/>
    <w:rsid w:val="005A45B3"/>
    <w:rsid w:val="005D15F8"/>
    <w:rsid w:val="005E2554"/>
    <w:rsid w:val="005E42D8"/>
    <w:rsid w:val="005F4007"/>
    <w:rsid w:val="00634BE4"/>
    <w:rsid w:val="00651B0A"/>
    <w:rsid w:val="0066003C"/>
    <w:rsid w:val="006654B9"/>
    <w:rsid w:val="00666549"/>
    <w:rsid w:val="00672022"/>
    <w:rsid w:val="006C3C19"/>
    <w:rsid w:val="006E2406"/>
    <w:rsid w:val="00711AA5"/>
    <w:rsid w:val="00726EC0"/>
    <w:rsid w:val="00737634"/>
    <w:rsid w:val="00740508"/>
    <w:rsid w:val="007558D1"/>
    <w:rsid w:val="00795AD3"/>
    <w:rsid w:val="007D61E3"/>
    <w:rsid w:val="0080376C"/>
    <w:rsid w:val="00803CDC"/>
    <w:rsid w:val="0080510A"/>
    <w:rsid w:val="008202F1"/>
    <w:rsid w:val="008330EB"/>
    <w:rsid w:val="00834AF3"/>
    <w:rsid w:val="00872EC4"/>
    <w:rsid w:val="008826DD"/>
    <w:rsid w:val="0089415B"/>
    <w:rsid w:val="008D3DC1"/>
    <w:rsid w:val="008D4476"/>
    <w:rsid w:val="00931BEB"/>
    <w:rsid w:val="00933372"/>
    <w:rsid w:val="00935E1D"/>
    <w:rsid w:val="009723FA"/>
    <w:rsid w:val="009B330C"/>
    <w:rsid w:val="009C7264"/>
    <w:rsid w:val="009F4645"/>
    <w:rsid w:val="009F6D9C"/>
    <w:rsid w:val="00A216BA"/>
    <w:rsid w:val="00A62EB5"/>
    <w:rsid w:val="00A90CDB"/>
    <w:rsid w:val="00AB1F01"/>
    <w:rsid w:val="00AB4880"/>
    <w:rsid w:val="00AC5BBC"/>
    <w:rsid w:val="00B22E2A"/>
    <w:rsid w:val="00B3080C"/>
    <w:rsid w:val="00B851D1"/>
    <w:rsid w:val="00B9249E"/>
    <w:rsid w:val="00BD1AB7"/>
    <w:rsid w:val="00C04A6D"/>
    <w:rsid w:val="00C32528"/>
    <w:rsid w:val="00C55A27"/>
    <w:rsid w:val="00C577C3"/>
    <w:rsid w:val="00C64B2B"/>
    <w:rsid w:val="00C74665"/>
    <w:rsid w:val="00CE639F"/>
    <w:rsid w:val="00D12A78"/>
    <w:rsid w:val="00D20207"/>
    <w:rsid w:val="00D20D9C"/>
    <w:rsid w:val="00D90DA4"/>
    <w:rsid w:val="00DA1B05"/>
    <w:rsid w:val="00DB4317"/>
    <w:rsid w:val="00DD7633"/>
    <w:rsid w:val="00DE1331"/>
    <w:rsid w:val="00E379B1"/>
    <w:rsid w:val="00E47441"/>
    <w:rsid w:val="00EB0581"/>
    <w:rsid w:val="00ED50AF"/>
    <w:rsid w:val="00F5527C"/>
    <w:rsid w:val="00F63E44"/>
    <w:rsid w:val="00F70DBA"/>
    <w:rsid w:val="00FA3BCD"/>
    <w:rsid w:val="00FD0209"/>
    <w:rsid w:val="00FE47FA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C3A8-3194-4E8F-BBC6-50CB0EAE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2019-03-11T07:40:00Z</cp:lastPrinted>
  <dcterms:created xsi:type="dcterms:W3CDTF">2018-03-28T06:31:00Z</dcterms:created>
  <dcterms:modified xsi:type="dcterms:W3CDTF">2019-03-11T07:40:00Z</dcterms:modified>
</cp:coreProperties>
</file>